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4CBCB" w14:textId="77777777" w:rsidR="000A73A2" w:rsidRDefault="000A73A2" w:rsidP="006C6436">
      <w:pPr>
        <w:pStyle w:val="NormalWeb"/>
        <w:shd w:val="clear" w:color="auto" w:fill="FFFFFF"/>
        <w:spacing w:after="0"/>
        <w:jc w:val="center"/>
        <w:rPr>
          <w:rFonts w:asciiTheme="majorHAnsi" w:hAnsiTheme="majorHAnsi" w:cstheme="majorHAnsi"/>
          <w:b/>
          <w:bCs/>
          <w:color w:val="222222"/>
        </w:rPr>
      </w:pPr>
    </w:p>
    <w:p w14:paraId="76E4FBD9" w14:textId="7C45895D" w:rsidR="00CB2BA7" w:rsidRPr="00CB2BA7" w:rsidRDefault="002E3E0D" w:rsidP="00CB2BA7">
      <w:pPr>
        <w:spacing w:line="276" w:lineRule="auto"/>
        <w:jc w:val="center"/>
        <w:rPr>
          <w:rFonts w:asciiTheme="majorHAnsi" w:hAnsiTheme="majorHAnsi" w:cstheme="majorHAnsi"/>
          <w:b/>
          <w:bCs/>
          <w:sz w:val="24"/>
          <w:szCs w:val="24"/>
        </w:rPr>
      </w:pPr>
      <w:r>
        <w:rPr>
          <w:rFonts w:asciiTheme="majorHAnsi" w:hAnsiTheme="majorHAnsi" w:cstheme="majorHAnsi"/>
          <w:b/>
          <w:bCs/>
          <w:sz w:val="24"/>
          <w:szCs w:val="24"/>
        </w:rPr>
        <w:t xml:space="preserve">Comarca del Maestrazgo </w:t>
      </w:r>
      <w:r w:rsidR="00FB0762">
        <w:rPr>
          <w:rFonts w:asciiTheme="majorHAnsi" w:hAnsiTheme="majorHAnsi" w:cstheme="majorHAnsi"/>
          <w:b/>
          <w:bCs/>
          <w:sz w:val="24"/>
          <w:szCs w:val="24"/>
        </w:rPr>
        <w:t>realiza experiencias didácticas sobre su arte rupestre</w:t>
      </w:r>
    </w:p>
    <w:p w14:paraId="499EB562" w14:textId="7427AF26" w:rsidR="00CB2BA7" w:rsidRDefault="00CB2BA7" w:rsidP="00CB2BA7">
      <w:pPr>
        <w:spacing w:line="276" w:lineRule="auto"/>
        <w:jc w:val="both"/>
        <w:rPr>
          <w:rFonts w:asciiTheme="majorHAnsi" w:hAnsiTheme="majorHAnsi" w:cstheme="majorHAnsi"/>
          <w:b/>
          <w:bCs/>
          <w:sz w:val="24"/>
          <w:szCs w:val="24"/>
        </w:rPr>
      </w:pPr>
      <w:r w:rsidRPr="00CB2BA7">
        <w:rPr>
          <w:rFonts w:asciiTheme="majorHAnsi" w:hAnsiTheme="majorHAnsi" w:cstheme="majorHAnsi"/>
          <w:b/>
          <w:bCs/>
          <w:sz w:val="24"/>
          <w:szCs w:val="24"/>
        </w:rPr>
        <w:t xml:space="preserve">· </w:t>
      </w:r>
      <w:r w:rsidR="00FB0762">
        <w:rPr>
          <w:rFonts w:asciiTheme="majorHAnsi" w:hAnsiTheme="majorHAnsi" w:cstheme="majorHAnsi"/>
          <w:b/>
          <w:bCs/>
          <w:sz w:val="24"/>
          <w:szCs w:val="24"/>
        </w:rPr>
        <w:t>El área de Patrimonio organiza jornadas de puesta en valor del arte rupestre del Maestrazgo en los distintos centros educativos</w:t>
      </w:r>
    </w:p>
    <w:p w14:paraId="3770C1DB" w14:textId="77777777" w:rsidR="00FB0762" w:rsidRP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En los próximos meses se va a desarrollar un proyecto didáctico, promovido por la Comarca del Maestrazgo, que pretende promocionar y difundir los bienes del territorio. En concreto, dar a conocer el arte rupestre de los pueblos de la comarca entre los más jóvenes, que serán en un futuro los garantes de su conservación. La actividad ha sido financiada por el Ministerio de Educación, Cultura y Deporte con las ayudas para proyectos de conservación, protección y difusión de bienes declarados patrimonio mundial del año 2019.</w:t>
      </w:r>
    </w:p>
    <w:p w14:paraId="7BC9C34D" w14:textId="77777777" w:rsidR="00FB0762" w:rsidRP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 xml:space="preserve">En la zona de </w:t>
      </w:r>
      <w:proofErr w:type="spellStart"/>
      <w:r w:rsidRPr="00FB0762">
        <w:rPr>
          <w:rFonts w:asciiTheme="majorHAnsi" w:eastAsia="Times New Roman" w:hAnsiTheme="majorHAnsi" w:cstheme="majorHAnsi"/>
          <w:sz w:val="24"/>
          <w:szCs w:val="24"/>
          <w:lang w:eastAsia="es-ES"/>
        </w:rPr>
        <w:t>Ladruñán</w:t>
      </w:r>
      <w:proofErr w:type="spellEnd"/>
      <w:r w:rsidRPr="00FB0762">
        <w:rPr>
          <w:rFonts w:asciiTheme="majorHAnsi" w:eastAsia="Times New Roman" w:hAnsiTheme="majorHAnsi" w:cstheme="majorHAnsi"/>
          <w:sz w:val="24"/>
          <w:szCs w:val="24"/>
          <w:lang w:eastAsia="es-ES"/>
        </w:rPr>
        <w:t xml:space="preserve"> y Castellote es dónde más ejemplos encontramos, destacando algunos como el abrigo de la Vacada, del Arquero, </w:t>
      </w:r>
      <w:proofErr w:type="spellStart"/>
      <w:r w:rsidRPr="00FB0762">
        <w:rPr>
          <w:rFonts w:asciiTheme="majorHAnsi" w:eastAsia="Times New Roman" w:hAnsiTheme="majorHAnsi" w:cstheme="majorHAnsi"/>
          <w:sz w:val="24"/>
          <w:szCs w:val="24"/>
          <w:lang w:eastAsia="es-ES"/>
        </w:rPr>
        <w:t>Santolea</w:t>
      </w:r>
      <w:proofErr w:type="spellEnd"/>
      <w:r w:rsidRPr="00FB0762">
        <w:rPr>
          <w:rFonts w:asciiTheme="majorHAnsi" w:eastAsia="Times New Roman" w:hAnsiTheme="majorHAnsi" w:cstheme="majorHAnsi"/>
          <w:sz w:val="24"/>
          <w:szCs w:val="24"/>
          <w:lang w:eastAsia="es-ES"/>
        </w:rPr>
        <w:t xml:space="preserve"> y del barranco Gibert. Todos ellos han sido incluidos dentro del denominado Arte Rupestre Levantino y fueron declarados como patrimonio de la humanidad por la UNESCO en 1998.</w:t>
      </w:r>
    </w:p>
    <w:p w14:paraId="06564B86" w14:textId="77777777" w:rsidR="00FB0762" w:rsidRP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Desde que el arqueólogo Manuel Bea dedicase su tesis al abrigo de La Vacada en 2014, las administraciones han impulsado diversos planes de conservación, dinamización y difusión de estos espacios, como puede ser su reproducción digital en formato 3D. Sin embargo, en el ámbito educativo estaba todo por hacer. Con este proyecto se busca sensibilizar a la población local desde las edades más tempranas.</w:t>
      </w:r>
    </w:p>
    <w:p w14:paraId="379C128C" w14:textId="77777777" w:rsidR="00FB0762" w:rsidRP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Para el desarrollo de las actividades se cuenta con un equipo de arqueólogos especializados en la transmisión y difusión del patrimonio arqueológico, la empresa Arqueología y didáctica S.C. Startup de la Universidad de Zaragoza. Ellos explicarán desde la importancia de estos conjuntos a las características de una intervención arqueológica, todo ello mediante una experiencia sensorial en la que la participación de los escolares será fundamental.</w:t>
      </w:r>
    </w:p>
    <w:p w14:paraId="7980478B" w14:textId="09BE7F11" w:rsid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Durante las actividades se abordarán los mismos temas que los propios estudiosos: contextualización territorial y cronológica, técnicas y materiales, temática y significado. Sin embargo, el trabajo no se le da hecho al participante, sino que debe interactuar con la misma materia que trabajaron los creadores del yacimiento. Por eso, tras esta primera aproximación teórica, la actividad continúa dándoles los materiales necesarios para que hagan sus propias obras sobre una reconstrucción de un abrigo ideal, con todos los ejemplos de roca y erosión de la comarca. Así ellos plantean sus propias incógnitas y tratan de despejarlas.</w:t>
      </w:r>
    </w:p>
    <w:p w14:paraId="6C1D74B5" w14:textId="4113332C" w:rsidR="00B51115" w:rsidRDefault="00B51115"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p>
    <w:p w14:paraId="189EFCB9" w14:textId="77777777" w:rsidR="00B51115" w:rsidRPr="00FB0762" w:rsidRDefault="00B51115"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p>
    <w:p w14:paraId="494592A9" w14:textId="77777777" w:rsidR="00FB0762" w:rsidRPr="00FB0762" w:rsidRDefault="00FB0762" w:rsidP="00FB0762">
      <w:pPr>
        <w:shd w:val="clear" w:color="auto" w:fill="FFFFFF"/>
        <w:spacing w:before="100" w:beforeAutospacing="1" w:after="240"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Son este tipo de experiencias de ruptura de la rutina y educación fuera del aula las que, según los educadores, más ayudan a desarrollar la capacidad crítica en los alumnos, los conmueve y transforma, haciéndolos cada vez más sensibles al patrimonio. Cuando los participantes hayan realizado la actividad, se apreciará que sirven como herramienta para comprender, proteger y poner en valor estos espacios, tanto para los alumnos como para los educadores.</w:t>
      </w:r>
    </w:p>
    <w:p w14:paraId="0D183E48" w14:textId="77777777" w:rsidR="00FB0762" w:rsidRPr="00FB0762" w:rsidRDefault="00FB0762" w:rsidP="00FB0762">
      <w:pPr>
        <w:shd w:val="clear" w:color="auto" w:fill="FFFFFF"/>
        <w:spacing w:before="100" w:beforeAutospacing="1" w:after="100" w:afterAutospacing="1" w:line="240" w:lineRule="auto"/>
        <w:jc w:val="both"/>
        <w:rPr>
          <w:rFonts w:asciiTheme="majorHAnsi" w:eastAsia="Times New Roman" w:hAnsiTheme="majorHAnsi" w:cstheme="majorHAnsi"/>
          <w:sz w:val="24"/>
          <w:szCs w:val="24"/>
          <w:lang w:eastAsia="es-ES"/>
        </w:rPr>
      </w:pPr>
      <w:r w:rsidRPr="00FB0762">
        <w:rPr>
          <w:rFonts w:asciiTheme="majorHAnsi" w:eastAsia="Times New Roman" w:hAnsiTheme="majorHAnsi" w:cstheme="majorHAnsi"/>
          <w:sz w:val="24"/>
          <w:szCs w:val="24"/>
          <w:lang w:eastAsia="es-ES"/>
        </w:rPr>
        <w:t xml:space="preserve">Los participantes serán los colegios de los pueblos de la Comarca del Maestrazgo y el Instituto de educación secundaria Segundo de </w:t>
      </w:r>
      <w:proofErr w:type="spellStart"/>
      <w:r w:rsidRPr="00FB0762">
        <w:rPr>
          <w:rFonts w:asciiTheme="majorHAnsi" w:eastAsia="Times New Roman" w:hAnsiTheme="majorHAnsi" w:cstheme="majorHAnsi"/>
          <w:sz w:val="24"/>
          <w:szCs w:val="24"/>
          <w:lang w:eastAsia="es-ES"/>
        </w:rPr>
        <w:t>Chomón</w:t>
      </w:r>
      <w:proofErr w:type="spellEnd"/>
      <w:r w:rsidRPr="00FB0762">
        <w:rPr>
          <w:rFonts w:asciiTheme="majorHAnsi" w:eastAsia="Times New Roman" w:hAnsiTheme="majorHAnsi" w:cstheme="majorHAnsi"/>
          <w:sz w:val="24"/>
          <w:szCs w:val="24"/>
          <w:lang w:eastAsia="es-ES"/>
        </w:rPr>
        <w:t>. Se prevé que para el 7 de octubre todos los niños de primaria y secundaria de la Comarca del Maestrazgo habrán realizado esta actividad.</w:t>
      </w:r>
    </w:p>
    <w:p w14:paraId="144EBB22" w14:textId="77777777" w:rsidR="00FB0762" w:rsidRDefault="00FB0762" w:rsidP="00FB0762">
      <w:pPr>
        <w:spacing w:line="276" w:lineRule="auto"/>
        <w:jc w:val="both"/>
        <w:rPr>
          <w:rFonts w:asciiTheme="majorHAnsi" w:hAnsiTheme="majorHAnsi" w:cstheme="majorHAnsi"/>
          <w:sz w:val="24"/>
          <w:szCs w:val="24"/>
        </w:rPr>
      </w:pPr>
    </w:p>
    <w:p w14:paraId="7F4F0095" w14:textId="502C5704" w:rsidR="002E3E0D" w:rsidRDefault="002E3E0D" w:rsidP="002E3E0D">
      <w:pPr>
        <w:spacing w:line="276" w:lineRule="auto"/>
        <w:jc w:val="both"/>
        <w:rPr>
          <w:rFonts w:asciiTheme="majorHAnsi" w:hAnsiTheme="majorHAnsi" w:cstheme="majorHAnsi"/>
          <w:sz w:val="24"/>
          <w:szCs w:val="24"/>
        </w:rPr>
      </w:pPr>
      <w:r>
        <w:rPr>
          <w:rFonts w:ascii="Arial" w:hAnsi="Arial" w:cs="Arial"/>
          <w:color w:val="222222"/>
        </w:rPr>
        <w:br/>
      </w:r>
    </w:p>
    <w:p w14:paraId="6495FCF2" w14:textId="77777777" w:rsidR="002E3E0D" w:rsidRDefault="002E3E0D" w:rsidP="002E3E0D">
      <w:pPr>
        <w:spacing w:line="276" w:lineRule="auto"/>
        <w:jc w:val="both"/>
        <w:rPr>
          <w:rFonts w:asciiTheme="majorHAnsi" w:hAnsiTheme="majorHAnsi" w:cstheme="majorHAnsi"/>
          <w:sz w:val="24"/>
          <w:szCs w:val="24"/>
        </w:rPr>
      </w:pPr>
    </w:p>
    <w:p w14:paraId="3B367369" w14:textId="77777777" w:rsidR="00B76E10" w:rsidRDefault="00B76E10" w:rsidP="004F2779">
      <w:pPr>
        <w:spacing w:line="276" w:lineRule="auto"/>
        <w:jc w:val="both"/>
        <w:rPr>
          <w:rFonts w:asciiTheme="majorHAnsi" w:hAnsiTheme="majorHAnsi" w:cstheme="majorHAnsi"/>
          <w:sz w:val="24"/>
          <w:szCs w:val="24"/>
        </w:rPr>
      </w:pPr>
    </w:p>
    <w:p w14:paraId="47DB7653" w14:textId="49571E53" w:rsidR="00A858A1" w:rsidRDefault="00A858A1" w:rsidP="004F2779">
      <w:pPr>
        <w:spacing w:line="276" w:lineRule="auto"/>
        <w:jc w:val="both"/>
        <w:rPr>
          <w:rFonts w:asciiTheme="majorHAnsi" w:hAnsiTheme="majorHAnsi" w:cstheme="majorHAnsi"/>
          <w:sz w:val="24"/>
          <w:szCs w:val="24"/>
        </w:rPr>
      </w:pPr>
    </w:p>
    <w:p w14:paraId="2F4F452A" w14:textId="77777777" w:rsidR="00B601D8" w:rsidRDefault="00B601D8" w:rsidP="004F6194">
      <w:pPr>
        <w:pStyle w:val="NormalWeb"/>
        <w:shd w:val="clear" w:color="auto" w:fill="FFFFFF"/>
        <w:spacing w:after="0"/>
        <w:jc w:val="both"/>
        <w:rPr>
          <w:rFonts w:asciiTheme="majorHAnsi" w:hAnsiTheme="majorHAnsi" w:cstheme="majorHAnsi"/>
          <w:color w:val="222222"/>
        </w:rPr>
      </w:pPr>
    </w:p>
    <w:p w14:paraId="4EDE2A20" w14:textId="77777777" w:rsidR="004F6194" w:rsidRPr="00E93022" w:rsidRDefault="004F6194" w:rsidP="004F6194">
      <w:pPr>
        <w:pStyle w:val="NormalWeb"/>
        <w:shd w:val="clear" w:color="auto" w:fill="FFFFFF"/>
        <w:spacing w:after="0"/>
        <w:jc w:val="both"/>
        <w:rPr>
          <w:rFonts w:asciiTheme="majorHAnsi" w:hAnsiTheme="majorHAnsi" w:cstheme="majorHAnsi"/>
          <w:color w:val="222222"/>
        </w:rPr>
      </w:pPr>
    </w:p>
    <w:sectPr w:rsidR="004F6194" w:rsidRPr="00E9302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C758" w14:textId="77777777" w:rsidR="0072275A" w:rsidRDefault="0072275A" w:rsidP="00EC2495">
      <w:pPr>
        <w:spacing w:after="0" w:line="240" w:lineRule="auto"/>
      </w:pPr>
      <w:r>
        <w:separator/>
      </w:r>
    </w:p>
  </w:endnote>
  <w:endnote w:type="continuationSeparator" w:id="0">
    <w:p w14:paraId="33344A52" w14:textId="77777777" w:rsidR="0072275A" w:rsidRDefault="0072275A" w:rsidP="00EC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4BB8" w14:textId="6DC42A50" w:rsidR="00A815DF" w:rsidRPr="00063CC7" w:rsidRDefault="00A815DF" w:rsidP="00580567">
    <w:pPr>
      <w:pStyle w:val="Piedepgina"/>
      <w:jc w:val="center"/>
      <w:rPr>
        <w:rFonts w:asciiTheme="majorHAnsi" w:hAnsiTheme="majorHAnsi"/>
        <w:b/>
        <w:bCs/>
        <w:sz w:val="18"/>
        <w:szCs w:val="18"/>
      </w:rPr>
    </w:pPr>
    <w:r>
      <w:rPr>
        <w:rFonts w:asciiTheme="majorHAnsi" w:hAnsiTheme="majorHAnsi"/>
        <w:b/>
        <w:bCs/>
        <w:sz w:val="18"/>
        <w:szCs w:val="18"/>
      </w:rPr>
      <w:t>COMARCA DEL MAESTRAZGO</w:t>
    </w:r>
  </w:p>
  <w:p w14:paraId="599897D3" w14:textId="555FA698" w:rsidR="00A815DF" w:rsidRPr="00063CC7" w:rsidRDefault="00A815DF" w:rsidP="00580567">
    <w:pPr>
      <w:pStyle w:val="Piedepgina"/>
      <w:jc w:val="center"/>
      <w:rPr>
        <w:rFonts w:asciiTheme="majorHAnsi" w:hAnsiTheme="majorHAnsi" w:cs="Arial"/>
        <w:color w:val="000000"/>
        <w:sz w:val="18"/>
        <w:szCs w:val="18"/>
        <w:shd w:val="clear" w:color="auto" w:fill="FFFFFF"/>
      </w:rPr>
    </w:pPr>
    <w:r>
      <w:rPr>
        <w:rFonts w:asciiTheme="majorHAnsi" w:hAnsiTheme="majorHAnsi" w:cs="Arial"/>
        <w:color w:val="000000"/>
        <w:sz w:val="18"/>
        <w:szCs w:val="18"/>
        <w:shd w:val="clear" w:color="auto" w:fill="FFFFFF"/>
      </w:rPr>
      <w:t xml:space="preserve">Calle Las Tres </w:t>
    </w:r>
    <w:proofErr w:type="spellStart"/>
    <w:r>
      <w:rPr>
        <w:rFonts w:asciiTheme="majorHAnsi" w:hAnsiTheme="majorHAnsi" w:cs="Arial"/>
        <w:color w:val="000000"/>
        <w:sz w:val="18"/>
        <w:szCs w:val="18"/>
        <w:shd w:val="clear" w:color="auto" w:fill="FFFFFF"/>
      </w:rPr>
      <w:t>Baylias</w:t>
    </w:r>
    <w:proofErr w:type="spellEnd"/>
    <w:r w:rsidRPr="00063CC7">
      <w:rPr>
        <w:rFonts w:asciiTheme="majorHAnsi" w:hAnsiTheme="majorHAnsi" w:cs="Arial"/>
        <w:color w:val="000000"/>
        <w:sz w:val="18"/>
        <w:szCs w:val="18"/>
        <w:shd w:val="clear" w:color="auto" w:fill="FFFFFF"/>
      </w:rPr>
      <w:t xml:space="preserve">, </w:t>
    </w:r>
    <w:r>
      <w:rPr>
        <w:rFonts w:asciiTheme="majorHAnsi" w:hAnsiTheme="majorHAnsi" w:cs="Arial"/>
        <w:color w:val="000000"/>
        <w:sz w:val="18"/>
        <w:szCs w:val="18"/>
        <w:shd w:val="clear" w:color="auto" w:fill="FFFFFF"/>
      </w:rPr>
      <w:t>7</w:t>
    </w:r>
    <w:r w:rsidRPr="00063CC7">
      <w:rPr>
        <w:rFonts w:asciiTheme="majorHAnsi" w:hAnsiTheme="majorHAnsi" w:cs="Arial"/>
        <w:color w:val="000000"/>
        <w:sz w:val="18"/>
        <w:szCs w:val="18"/>
        <w:shd w:val="clear" w:color="auto" w:fill="FFFFFF"/>
      </w:rPr>
      <w:t xml:space="preserve"> </w:t>
    </w:r>
    <w:r>
      <w:rPr>
        <w:rFonts w:asciiTheme="majorHAnsi" w:hAnsiTheme="majorHAnsi" w:cs="Arial"/>
        <w:color w:val="000000"/>
        <w:sz w:val="18"/>
        <w:szCs w:val="18"/>
        <w:shd w:val="clear" w:color="auto" w:fill="FFFFFF"/>
      </w:rPr>
      <w:t>– 44140 (Cantavieja)</w:t>
    </w:r>
  </w:p>
  <w:p w14:paraId="4E056C84" w14:textId="52EB664F" w:rsidR="00A815DF" w:rsidRDefault="0072275A" w:rsidP="00580567">
    <w:pPr>
      <w:pStyle w:val="Piedepgina"/>
      <w:jc w:val="center"/>
      <w:rPr>
        <w:rFonts w:asciiTheme="majorHAnsi" w:hAnsiTheme="majorHAnsi" w:cs="Arial"/>
        <w:color w:val="000000"/>
        <w:sz w:val="18"/>
        <w:szCs w:val="18"/>
        <w:shd w:val="clear" w:color="auto" w:fill="FFFFFF"/>
      </w:rPr>
    </w:pPr>
    <w:hyperlink r:id="rId1" w:history="1">
      <w:r w:rsidR="00A815DF" w:rsidRPr="00281C32">
        <w:rPr>
          <w:rStyle w:val="Hipervnculo"/>
          <w:rFonts w:asciiTheme="majorHAnsi" w:hAnsiTheme="majorHAnsi" w:cs="Arial"/>
          <w:sz w:val="18"/>
          <w:szCs w:val="18"/>
          <w:shd w:val="clear" w:color="auto" w:fill="FFFFFF"/>
        </w:rPr>
        <w:t>secretaria@comarcamaestrazgo.</w:t>
      </w:r>
    </w:hyperlink>
    <w:r w:rsidR="00A815DF">
      <w:rPr>
        <w:rStyle w:val="Hipervnculo"/>
        <w:rFonts w:asciiTheme="majorHAnsi" w:hAnsiTheme="majorHAnsi" w:cs="Arial"/>
        <w:sz w:val="18"/>
        <w:szCs w:val="18"/>
        <w:shd w:val="clear" w:color="auto" w:fill="FFFFFF"/>
      </w:rPr>
      <w:t>es</w:t>
    </w:r>
  </w:p>
  <w:p w14:paraId="4120EF40" w14:textId="7CDE7103" w:rsidR="00A815DF" w:rsidRDefault="0072275A" w:rsidP="00580567">
    <w:pPr>
      <w:pStyle w:val="Piedepgina"/>
      <w:jc w:val="center"/>
      <w:rPr>
        <w:rStyle w:val="Hipervnculo"/>
        <w:rFonts w:asciiTheme="majorHAnsi" w:hAnsiTheme="majorHAnsi" w:cs="Arial"/>
        <w:sz w:val="18"/>
        <w:szCs w:val="18"/>
        <w:shd w:val="clear" w:color="auto" w:fill="FFFFFF"/>
      </w:rPr>
    </w:pPr>
    <w:hyperlink r:id="rId2" w:history="1">
      <w:r w:rsidR="00A815DF" w:rsidRPr="0000456C">
        <w:rPr>
          <w:rStyle w:val="Hipervnculo"/>
          <w:rFonts w:asciiTheme="majorHAnsi" w:hAnsiTheme="majorHAnsi" w:cs="Arial"/>
          <w:sz w:val="18"/>
          <w:szCs w:val="18"/>
          <w:shd w:val="clear" w:color="auto" w:fill="FFFFFF"/>
        </w:rPr>
        <w:t>www.comarcamaestrazgo.es</w:t>
      </w:r>
    </w:hyperlink>
  </w:p>
  <w:p w14:paraId="1F6E225F" w14:textId="4E083C27" w:rsidR="00A815DF" w:rsidRDefault="00A815DF" w:rsidP="00580567">
    <w:pPr>
      <w:pStyle w:val="Piedepgina"/>
      <w:jc w:val="center"/>
      <w:rPr>
        <w:rStyle w:val="Hipervnculo"/>
        <w:rFonts w:asciiTheme="majorHAnsi" w:hAnsiTheme="majorHAnsi" w:cs="Arial"/>
        <w:color w:val="auto"/>
        <w:sz w:val="18"/>
        <w:szCs w:val="18"/>
        <w:u w:val="none"/>
        <w:shd w:val="clear" w:color="auto" w:fill="FFFFFF"/>
      </w:rPr>
    </w:pPr>
    <w:r>
      <w:rPr>
        <w:rFonts w:asciiTheme="majorHAnsi" w:hAnsiTheme="majorHAnsi" w:cs="Arial"/>
        <w:noProof/>
        <w:color w:val="000000"/>
        <w:sz w:val="18"/>
        <w:szCs w:val="18"/>
        <w:shd w:val="clear" w:color="auto" w:fill="FFFFFF"/>
      </w:rPr>
      <w:drawing>
        <wp:anchor distT="0" distB="0" distL="114300" distR="114300" simplePos="0" relativeHeight="251659264" behindDoc="1" locked="0" layoutInCell="1" allowOverlap="1" wp14:anchorId="1681AF25" wp14:editId="778ECD65">
          <wp:simplePos x="0" y="0"/>
          <wp:positionH relativeFrom="column">
            <wp:posOffset>2303145</wp:posOffset>
          </wp:positionH>
          <wp:positionV relativeFrom="paragraph">
            <wp:posOffset>140970</wp:posOffset>
          </wp:positionV>
          <wp:extent cx="746760" cy="7740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760"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ipervnculo"/>
        <w:rFonts w:asciiTheme="majorHAnsi" w:hAnsiTheme="majorHAnsi" w:cs="Arial"/>
        <w:color w:val="auto"/>
        <w:sz w:val="18"/>
        <w:szCs w:val="18"/>
        <w:u w:val="none"/>
        <w:shd w:val="clear" w:color="auto" w:fill="FFFFFF"/>
      </w:rPr>
      <w:t>964 185 242 / 639842226 (Prensa)</w:t>
    </w:r>
  </w:p>
  <w:p w14:paraId="2369B35A" w14:textId="77777777" w:rsidR="00A815DF" w:rsidRDefault="00A815DF" w:rsidP="00580567">
    <w:pPr>
      <w:pStyle w:val="Piedepgina"/>
      <w:jc w:val="center"/>
      <w:rPr>
        <w:rStyle w:val="Hipervnculo"/>
        <w:rFonts w:asciiTheme="majorHAnsi" w:hAnsiTheme="majorHAnsi" w:cs="Arial"/>
        <w:color w:val="auto"/>
        <w:sz w:val="18"/>
        <w:szCs w:val="18"/>
        <w:u w:val="none"/>
        <w:shd w:val="clear" w:color="auto" w:fill="FFFFFF"/>
      </w:rPr>
    </w:pPr>
  </w:p>
  <w:p w14:paraId="6AF3CC12" w14:textId="48AFDBD8" w:rsidR="00A815DF" w:rsidRDefault="00A815DF" w:rsidP="00580567">
    <w:pPr>
      <w:pStyle w:val="Piedepgina"/>
      <w:jc w:val="center"/>
    </w:pPr>
  </w:p>
  <w:p w14:paraId="53D06113" w14:textId="3AE887EA" w:rsidR="00A815DF" w:rsidRPr="00C80C19" w:rsidRDefault="00A815DF" w:rsidP="00C80C19">
    <w:pPr>
      <w:pStyle w:val="Piedepgina"/>
      <w:rPr>
        <w:rFonts w:asciiTheme="majorHAnsi" w:hAnsiTheme="majorHAns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2D3B7" w14:textId="77777777" w:rsidR="0072275A" w:rsidRDefault="0072275A" w:rsidP="00EC2495">
      <w:pPr>
        <w:spacing w:after="0" w:line="240" w:lineRule="auto"/>
      </w:pPr>
      <w:r>
        <w:separator/>
      </w:r>
    </w:p>
  </w:footnote>
  <w:footnote w:type="continuationSeparator" w:id="0">
    <w:p w14:paraId="2A71A46D" w14:textId="77777777" w:rsidR="0072275A" w:rsidRDefault="0072275A" w:rsidP="00EC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9EEE" w14:textId="360A52CE" w:rsidR="00A815DF" w:rsidRDefault="00A815DF" w:rsidP="00580567">
    <w:pPr>
      <w:pStyle w:val="Encabezado"/>
      <w:jc w:val="right"/>
      <w:rPr>
        <w:noProof/>
      </w:rPr>
    </w:pPr>
    <w:r>
      <w:rPr>
        <w:noProof/>
      </w:rPr>
      <w:drawing>
        <wp:anchor distT="0" distB="0" distL="114300" distR="114300" simplePos="0" relativeHeight="251660288" behindDoc="0" locked="0" layoutInCell="1" allowOverlap="1" wp14:anchorId="29FB7388" wp14:editId="2D9BCD6A">
          <wp:simplePos x="0" y="0"/>
          <wp:positionH relativeFrom="margin">
            <wp:posOffset>2348865</wp:posOffset>
          </wp:positionH>
          <wp:positionV relativeFrom="paragraph">
            <wp:posOffset>-304800</wp:posOffset>
          </wp:positionV>
          <wp:extent cx="807720" cy="83756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E075F" w14:textId="6E7267F0" w:rsidR="00A815DF" w:rsidRDefault="00A815DF" w:rsidP="0058056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046E"/>
    <w:multiLevelType w:val="hybridMultilevel"/>
    <w:tmpl w:val="CFD60076"/>
    <w:lvl w:ilvl="0" w:tplc="28581102">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14382"/>
    <w:multiLevelType w:val="hybridMultilevel"/>
    <w:tmpl w:val="A7F26DA8"/>
    <w:lvl w:ilvl="0" w:tplc="F370C66C">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A9F05B7"/>
    <w:multiLevelType w:val="multilevel"/>
    <w:tmpl w:val="C458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8D"/>
    <w:rsid w:val="00000864"/>
    <w:rsid w:val="00003151"/>
    <w:rsid w:val="00010DDD"/>
    <w:rsid w:val="0002530E"/>
    <w:rsid w:val="00027208"/>
    <w:rsid w:val="00034239"/>
    <w:rsid w:val="000363C1"/>
    <w:rsid w:val="000422F2"/>
    <w:rsid w:val="0006310B"/>
    <w:rsid w:val="00063CC7"/>
    <w:rsid w:val="000646BB"/>
    <w:rsid w:val="0008332D"/>
    <w:rsid w:val="0008333A"/>
    <w:rsid w:val="000855C4"/>
    <w:rsid w:val="000A5A1D"/>
    <w:rsid w:val="000A73A2"/>
    <w:rsid w:val="000A7537"/>
    <w:rsid w:val="000C1F52"/>
    <w:rsid w:val="000C44F5"/>
    <w:rsid w:val="000E5036"/>
    <w:rsid w:val="000E5C04"/>
    <w:rsid w:val="000F0A32"/>
    <w:rsid w:val="000F1AC0"/>
    <w:rsid w:val="000F3AF6"/>
    <w:rsid w:val="000F52D1"/>
    <w:rsid w:val="001036EB"/>
    <w:rsid w:val="0011609D"/>
    <w:rsid w:val="001213CD"/>
    <w:rsid w:val="00127553"/>
    <w:rsid w:val="00133B4D"/>
    <w:rsid w:val="00152BBE"/>
    <w:rsid w:val="0016772D"/>
    <w:rsid w:val="001718B9"/>
    <w:rsid w:val="00173FB0"/>
    <w:rsid w:val="001740A6"/>
    <w:rsid w:val="001819D5"/>
    <w:rsid w:val="001A491B"/>
    <w:rsid w:val="001C088A"/>
    <w:rsid w:val="001C08B5"/>
    <w:rsid w:val="001E603A"/>
    <w:rsid w:val="00204428"/>
    <w:rsid w:val="0020660F"/>
    <w:rsid w:val="002475E1"/>
    <w:rsid w:val="002564DB"/>
    <w:rsid w:val="002628EF"/>
    <w:rsid w:val="00263102"/>
    <w:rsid w:val="0028509F"/>
    <w:rsid w:val="002858F8"/>
    <w:rsid w:val="00287EE1"/>
    <w:rsid w:val="00294B0F"/>
    <w:rsid w:val="002B21E8"/>
    <w:rsid w:val="002C1E63"/>
    <w:rsid w:val="002C365C"/>
    <w:rsid w:val="002C6162"/>
    <w:rsid w:val="002D24CC"/>
    <w:rsid w:val="002E3E0D"/>
    <w:rsid w:val="002F7323"/>
    <w:rsid w:val="0031001D"/>
    <w:rsid w:val="00312B6B"/>
    <w:rsid w:val="00321002"/>
    <w:rsid w:val="00325382"/>
    <w:rsid w:val="00351845"/>
    <w:rsid w:val="00377E00"/>
    <w:rsid w:val="00382BD6"/>
    <w:rsid w:val="00386EAA"/>
    <w:rsid w:val="00387BF7"/>
    <w:rsid w:val="003944DA"/>
    <w:rsid w:val="003B0058"/>
    <w:rsid w:val="003B39A3"/>
    <w:rsid w:val="003B58C2"/>
    <w:rsid w:val="003B7A0A"/>
    <w:rsid w:val="003C20A3"/>
    <w:rsid w:val="003C41E7"/>
    <w:rsid w:val="003D37E0"/>
    <w:rsid w:val="003E4FB2"/>
    <w:rsid w:val="003F4166"/>
    <w:rsid w:val="00402389"/>
    <w:rsid w:val="0040299B"/>
    <w:rsid w:val="004059AD"/>
    <w:rsid w:val="004159D9"/>
    <w:rsid w:val="00427900"/>
    <w:rsid w:val="00445165"/>
    <w:rsid w:val="00447174"/>
    <w:rsid w:val="00457F7C"/>
    <w:rsid w:val="0048329C"/>
    <w:rsid w:val="004A6560"/>
    <w:rsid w:val="004B2BC3"/>
    <w:rsid w:val="004B6780"/>
    <w:rsid w:val="004B70A9"/>
    <w:rsid w:val="004C2F25"/>
    <w:rsid w:val="004C3D52"/>
    <w:rsid w:val="004C531E"/>
    <w:rsid w:val="004E5BD4"/>
    <w:rsid w:val="004E6CC5"/>
    <w:rsid w:val="004F0134"/>
    <w:rsid w:val="004F0759"/>
    <w:rsid w:val="004F2779"/>
    <w:rsid w:val="004F4B57"/>
    <w:rsid w:val="004F6194"/>
    <w:rsid w:val="005017D1"/>
    <w:rsid w:val="0050552F"/>
    <w:rsid w:val="0050623C"/>
    <w:rsid w:val="00511218"/>
    <w:rsid w:val="00520A36"/>
    <w:rsid w:val="00524E8A"/>
    <w:rsid w:val="0053087C"/>
    <w:rsid w:val="005372CE"/>
    <w:rsid w:val="00552357"/>
    <w:rsid w:val="00552AFE"/>
    <w:rsid w:val="00574672"/>
    <w:rsid w:val="0057676D"/>
    <w:rsid w:val="00580567"/>
    <w:rsid w:val="00586BD5"/>
    <w:rsid w:val="00592573"/>
    <w:rsid w:val="005A22D8"/>
    <w:rsid w:val="005A34B9"/>
    <w:rsid w:val="005A453C"/>
    <w:rsid w:val="005B162A"/>
    <w:rsid w:val="005B1AA5"/>
    <w:rsid w:val="005E71DE"/>
    <w:rsid w:val="005E772C"/>
    <w:rsid w:val="00605B98"/>
    <w:rsid w:val="006107E9"/>
    <w:rsid w:val="006256DC"/>
    <w:rsid w:val="006340E4"/>
    <w:rsid w:val="0065701B"/>
    <w:rsid w:val="00675011"/>
    <w:rsid w:val="0068584F"/>
    <w:rsid w:val="00686723"/>
    <w:rsid w:val="006A5707"/>
    <w:rsid w:val="006B6C44"/>
    <w:rsid w:val="006C0BBA"/>
    <w:rsid w:val="006C0C35"/>
    <w:rsid w:val="006C6436"/>
    <w:rsid w:val="006D7532"/>
    <w:rsid w:val="006E2BFE"/>
    <w:rsid w:val="006E3BF7"/>
    <w:rsid w:val="00703082"/>
    <w:rsid w:val="00710204"/>
    <w:rsid w:val="00720B83"/>
    <w:rsid w:val="007224A7"/>
    <w:rsid w:val="0072275A"/>
    <w:rsid w:val="00724CDF"/>
    <w:rsid w:val="0074527B"/>
    <w:rsid w:val="00746418"/>
    <w:rsid w:val="00754324"/>
    <w:rsid w:val="0075639C"/>
    <w:rsid w:val="00782E7D"/>
    <w:rsid w:val="007A0AA1"/>
    <w:rsid w:val="007A6C44"/>
    <w:rsid w:val="007B1025"/>
    <w:rsid w:val="007B15B9"/>
    <w:rsid w:val="007B68AD"/>
    <w:rsid w:val="007C28B5"/>
    <w:rsid w:val="007D52B1"/>
    <w:rsid w:val="007D75EE"/>
    <w:rsid w:val="007E563A"/>
    <w:rsid w:val="007F0AC1"/>
    <w:rsid w:val="007F5F72"/>
    <w:rsid w:val="0080444A"/>
    <w:rsid w:val="00805ABA"/>
    <w:rsid w:val="00810129"/>
    <w:rsid w:val="00816B0C"/>
    <w:rsid w:val="00864419"/>
    <w:rsid w:val="008818FC"/>
    <w:rsid w:val="00882405"/>
    <w:rsid w:val="0088409C"/>
    <w:rsid w:val="008902A6"/>
    <w:rsid w:val="0089267E"/>
    <w:rsid w:val="008D5444"/>
    <w:rsid w:val="008F3D67"/>
    <w:rsid w:val="008F64D4"/>
    <w:rsid w:val="00901506"/>
    <w:rsid w:val="009027E2"/>
    <w:rsid w:val="0090767F"/>
    <w:rsid w:val="00911C3E"/>
    <w:rsid w:val="00932A09"/>
    <w:rsid w:val="0093631D"/>
    <w:rsid w:val="00936FAE"/>
    <w:rsid w:val="009427E2"/>
    <w:rsid w:val="00954A66"/>
    <w:rsid w:val="00957628"/>
    <w:rsid w:val="00957D79"/>
    <w:rsid w:val="00962A48"/>
    <w:rsid w:val="00967D28"/>
    <w:rsid w:val="00980E47"/>
    <w:rsid w:val="009847FE"/>
    <w:rsid w:val="009903A4"/>
    <w:rsid w:val="009B5A79"/>
    <w:rsid w:val="009C0BDE"/>
    <w:rsid w:val="009D5355"/>
    <w:rsid w:val="009E0C6F"/>
    <w:rsid w:val="009E153A"/>
    <w:rsid w:val="009E2EB5"/>
    <w:rsid w:val="009E6264"/>
    <w:rsid w:val="009F4EB7"/>
    <w:rsid w:val="00A034BF"/>
    <w:rsid w:val="00A10A96"/>
    <w:rsid w:val="00A1393E"/>
    <w:rsid w:val="00A33221"/>
    <w:rsid w:val="00A36AA5"/>
    <w:rsid w:val="00A466FC"/>
    <w:rsid w:val="00A5144B"/>
    <w:rsid w:val="00A573AD"/>
    <w:rsid w:val="00A5795D"/>
    <w:rsid w:val="00A632BA"/>
    <w:rsid w:val="00A815DF"/>
    <w:rsid w:val="00A858A1"/>
    <w:rsid w:val="00A877D3"/>
    <w:rsid w:val="00A9093D"/>
    <w:rsid w:val="00A96A1C"/>
    <w:rsid w:val="00AA30DF"/>
    <w:rsid w:val="00AA4D00"/>
    <w:rsid w:val="00AB048B"/>
    <w:rsid w:val="00AB07E9"/>
    <w:rsid w:val="00AB11D3"/>
    <w:rsid w:val="00AD56F0"/>
    <w:rsid w:val="00B03A13"/>
    <w:rsid w:val="00B15251"/>
    <w:rsid w:val="00B27A84"/>
    <w:rsid w:val="00B323AD"/>
    <w:rsid w:val="00B35F67"/>
    <w:rsid w:val="00B51115"/>
    <w:rsid w:val="00B514A9"/>
    <w:rsid w:val="00B538E9"/>
    <w:rsid w:val="00B601D8"/>
    <w:rsid w:val="00B65973"/>
    <w:rsid w:val="00B7501B"/>
    <w:rsid w:val="00B76E10"/>
    <w:rsid w:val="00B81D26"/>
    <w:rsid w:val="00B8358D"/>
    <w:rsid w:val="00B85406"/>
    <w:rsid w:val="00BA3931"/>
    <w:rsid w:val="00BC0E7D"/>
    <w:rsid w:val="00BC642B"/>
    <w:rsid w:val="00BD7BCF"/>
    <w:rsid w:val="00BE551B"/>
    <w:rsid w:val="00C07787"/>
    <w:rsid w:val="00C12284"/>
    <w:rsid w:val="00C33650"/>
    <w:rsid w:val="00C34E54"/>
    <w:rsid w:val="00C57758"/>
    <w:rsid w:val="00C71A9B"/>
    <w:rsid w:val="00C76A72"/>
    <w:rsid w:val="00C7721B"/>
    <w:rsid w:val="00C80C19"/>
    <w:rsid w:val="00C81B05"/>
    <w:rsid w:val="00C8329B"/>
    <w:rsid w:val="00C85AF2"/>
    <w:rsid w:val="00C93F0A"/>
    <w:rsid w:val="00CA0620"/>
    <w:rsid w:val="00CA0CF2"/>
    <w:rsid w:val="00CA6167"/>
    <w:rsid w:val="00CB2BA7"/>
    <w:rsid w:val="00CB3F33"/>
    <w:rsid w:val="00CB6D1D"/>
    <w:rsid w:val="00CB7EB8"/>
    <w:rsid w:val="00CC3BC4"/>
    <w:rsid w:val="00CC4CBB"/>
    <w:rsid w:val="00D0636C"/>
    <w:rsid w:val="00D0717F"/>
    <w:rsid w:val="00D07A42"/>
    <w:rsid w:val="00D117C1"/>
    <w:rsid w:val="00D1453A"/>
    <w:rsid w:val="00D31036"/>
    <w:rsid w:val="00D40248"/>
    <w:rsid w:val="00D61358"/>
    <w:rsid w:val="00D639DE"/>
    <w:rsid w:val="00D653C3"/>
    <w:rsid w:val="00D71916"/>
    <w:rsid w:val="00DA2A8E"/>
    <w:rsid w:val="00DA7098"/>
    <w:rsid w:val="00DA780F"/>
    <w:rsid w:val="00DB4B3F"/>
    <w:rsid w:val="00DB7894"/>
    <w:rsid w:val="00DB7A01"/>
    <w:rsid w:val="00DC511E"/>
    <w:rsid w:val="00DD4059"/>
    <w:rsid w:val="00DE6673"/>
    <w:rsid w:val="00DF161F"/>
    <w:rsid w:val="00DF1626"/>
    <w:rsid w:val="00DF24D7"/>
    <w:rsid w:val="00DF3A95"/>
    <w:rsid w:val="00E02284"/>
    <w:rsid w:val="00E042E7"/>
    <w:rsid w:val="00E04837"/>
    <w:rsid w:val="00E060EF"/>
    <w:rsid w:val="00E13DF8"/>
    <w:rsid w:val="00E15AE8"/>
    <w:rsid w:val="00E173AE"/>
    <w:rsid w:val="00E22B1E"/>
    <w:rsid w:val="00E26652"/>
    <w:rsid w:val="00E334F4"/>
    <w:rsid w:val="00E55857"/>
    <w:rsid w:val="00E565E0"/>
    <w:rsid w:val="00E61817"/>
    <w:rsid w:val="00E63DAF"/>
    <w:rsid w:val="00E742D0"/>
    <w:rsid w:val="00E7731D"/>
    <w:rsid w:val="00E85283"/>
    <w:rsid w:val="00E904B5"/>
    <w:rsid w:val="00E93022"/>
    <w:rsid w:val="00EA441F"/>
    <w:rsid w:val="00EA4EC7"/>
    <w:rsid w:val="00EC2495"/>
    <w:rsid w:val="00ED669E"/>
    <w:rsid w:val="00ED7F1D"/>
    <w:rsid w:val="00EE1CB5"/>
    <w:rsid w:val="00EE55A1"/>
    <w:rsid w:val="00F1450D"/>
    <w:rsid w:val="00F312FD"/>
    <w:rsid w:val="00F32D9D"/>
    <w:rsid w:val="00F51921"/>
    <w:rsid w:val="00F60084"/>
    <w:rsid w:val="00F70587"/>
    <w:rsid w:val="00F778CA"/>
    <w:rsid w:val="00F77D1D"/>
    <w:rsid w:val="00F9268A"/>
    <w:rsid w:val="00F95E02"/>
    <w:rsid w:val="00FA3DBD"/>
    <w:rsid w:val="00FA5722"/>
    <w:rsid w:val="00FB0762"/>
    <w:rsid w:val="00FB0932"/>
    <w:rsid w:val="00FB143B"/>
    <w:rsid w:val="00FC1CEB"/>
    <w:rsid w:val="00FC672F"/>
    <w:rsid w:val="00FD48E9"/>
    <w:rsid w:val="00FE2C2E"/>
    <w:rsid w:val="00FE3445"/>
    <w:rsid w:val="00FE62A2"/>
    <w:rsid w:val="00FF2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3AD83"/>
  <w15:chartTrackingRefBased/>
  <w15:docId w15:val="{8F77B334-CBCA-4543-B3A7-792AC15F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4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2495"/>
  </w:style>
  <w:style w:type="paragraph" w:styleId="Piedepgina">
    <w:name w:val="footer"/>
    <w:basedOn w:val="Normal"/>
    <w:link w:val="PiedepginaCar"/>
    <w:uiPriority w:val="99"/>
    <w:unhideWhenUsed/>
    <w:rsid w:val="00EC24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2495"/>
  </w:style>
  <w:style w:type="character" w:styleId="Hipervnculo">
    <w:name w:val="Hyperlink"/>
    <w:basedOn w:val="Fuentedeprrafopredeter"/>
    <w:uiPriority w:val="99"/>
    <w:unhideWhenUsed/>
    <w:rsid w:val="00063CC7"/>
    <w:rPr>
      <w:color w:val="0563C1" w:themeColor="hyperlink"/>
      <w:u w:val="single"/>
    </w:rPr>
  </w:style>
  <w:style w:type="character" w:styleId="Mencinsinresolver">
    <w:name w:val="Unresolved Mention"/>
    <w:basedOn w:val="Fuentedeprrafopredeter"/>
    <w:uiPriority w:val="99"/>
    <w:semiHidden/>
    <w:unhideWhenUsed/>
    <w:rsid w:val="00063CC7"/>
    <w:rPr>
      <w:color w:val="605E5C"/>
      <w:shd w:val="clear" w:color="auto" w:fill="E1DFDD"/>
    </w:rPr>
  </w:style>
  <w:style w:type="paragraph" w:styleId="NormalWeb">
    <w:name w:val="Normal (Web)"/>
    <w:basedOn w:val="Normal"/>
    <w:uiPriority w:val="99"/>
    <w:unhideWhenUsed/>
    <w:rsid w:val="005A453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A453C"/>
    <w:pPr>
      <w:ind w:left="720"/>
      <w:contextualSpacing/>
    </w:pPr>
  </w:style>
  <w:style w:type="character" w:customStyle="1" w:styleId="58cl">
    <w:name w:val="_58cl"/>
    <w:basedOn w:val="Fuentedeprrafopredeter"/>
    <w:rsid w:val="00A5795D"/>
  </w:style>
  <w:style w:type="character" w:customStyle="1" w:styleId="58cm">
    <w:name w:val="_58cm"/>
    <w:basedOn w:val="Fuentedeprrafopredeter"/>
    <w:rsid w:val="00A5795D"/>
  </w:style>
  <w:style w:type="character" w:customStyle="1" w:styleId="textexposedshow">
    <w:name w:val="text_exposed_show"/>
    <w:basedOn w:val="Fuentedeprrafopredeter"/>
    <w:rsid w:val="00D71916"/>
  </w:style>
  <w:style w:type="character" w:customStyle="1" w:styleId="6qdm">
    <w:name w:val="_6qdm"/>
    <w:basedOn w:val="Fuentedeprrafopredeter"/>
    <w:rsid w:val="00D71916"/>
  </w:style>
  <w:style w:type="character" w:styleId="nfasis">
    <w:name w:val="Emphasis"/>
    <w:basedOn w:val="Fuentedeprrafopredeter"/>
    <w:uiPriority w:val="20"/>
    <w:qFormat/>
    <w:rsid w:val="00FF2162"/>
    <w:rPr>
      <w:i/>
      <w:iCs/>
    </w:rPr>
  </w:style>
  <w:style w:type="character" w:customStyle="1" w:styleId="il">
    <w:name w:val="il"/>
    <w:basedOn w:val="Fuentedeprrafopredeter"/>
    <w:rsid w:val="00FF2162"/>
  </w:style>
  <w:style w:type="character" w:styleId="Textoennegrita">
    <w:name w:val="Strong"/>
    <w:basedOn w:val="Fuentedeprrafopredeter"/>
    <w:uiPriority w:val="22"/>
    <w:qFormat/>
    <w:rsid w:val="00902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5065">
      <w:bodyDiv w:val="1"/>
      <w:marLeft w:val="0"/>
      <w:marRight w:val="0"/>
      <w:marTop w:val="0"/>
      <w:marBottom w:val="0"/>
      <w:divBdr>
        <w:top w:val="none" w:sz="0" w:space="0" w:color="auto"/>
        <w:left w:val="none" w:sz="0" w:space="0" w:color="auto"/>
        <w:bottom w:val="none" w:sz="0" w:space="0" w:color="auto"/>
        <w:right w:val="none" w:sz="0" w:space="0" w:color="auto"/>
      </w:divBdr>
    </w:div>
    <w:div w:id="567153066">
      <w:bodyDiv w:val="1"/>
      <w:marLeft w:val="0"/>
      <w:marRight w:val="0"/>
      <w:marTop w:val="0"/>
      <w:marBottom w:val="0"/>
      <w:divBdr>
        <w:top w:val="none" w:sz="0" w:space="0" w:color="auto"/>
        <w:left w:val="none" w:sz="0" w:space="0" w:color="auto"/>
        <w:bottom w:val="none" w:sz="0" w:space="0" w:color="auto"/>
        <w:right w:val="none" w:sz="0" w:space="0" w:color="auto"/>
      </w:divBdr>
    </w:div>
    <w:div w:id="794761658">
      <w:bodyDiv w:val="1"/>
      <w:marLeft w:val="0"/>
      <w:marRight w:val="0"/>
      <w:marTop w:val="0"/>
      <w:marBottom w:val="0"/>
      <w:divBdr>
        <w:top w:val="none" w:sz="0" w:space="0" w:color="auto"/>
        <w:left w:val="none" w:sz="0" w:space="0" w:color="auto"/>
        <w:bottom w:val="none" w:sz="0" w:space="0" w:color="auto"/>
        <w:right w:val="none" w:sz="0" w:space="0" w:color="auto"/>
      </w:divBdr>
    </w:div>
    <w:div w:id="976690798">
      <w:bodyDiv w:val="1"/>
      <w:marLeft w:val="0"/>
      <w:marRight w:val="0"/>
      <w:marTop w:val="0"/>
      <w:marBottom w:val="0"/>
      <w:divBdr>
        <w:top w:val="none" w:sz="0" w:space="0" w:color="auto"/>
        <w:left w:val="none" w:sz="0" w:space="0" w:color="auto"/>
        <w:bottom w:val="none" w:sz="0" w:space="0" w:color="auto"/>
        <w:right w:val="none" w:sz="0" w:space="0" w:color="auto"/>
      </w:divBdr>
    </w:div>
    <w:div w:id="1057974361">
      <w:bodyDiv w:val="1"/>
      <w:marLeft w:val="0"/>
      <w:marRight w:val="0"/>
      <w:marTop w:val="0"/>
      <w:marBottom w:val="0"/>
      <w:divBdr>
        <w:top w:val="none" w:sz="0" w:space="0" w:color="auto"/>
        <w:left w:val="none" w:sz="0" w:space="0" w:color="auto"/>
        <w:bottom w:val="none" w:sz="0" w:space="0" w:color="auto"/>
        <w:right w:val="none" w:sz="0" w:space="0" w:color="auto"/>
      </w:divBdr>
    </w:div>
    <w:div w:id="1158348918">
      <w:bodyDiv w:val="1"/>
      <w:marLeft w:val="0"/>
      <w:marRight w:val="0"/>
      <w:marTop w:val="0"/>
      <w:marBottom w:val="0"/>
      <w:divBdr>
        <w:top w:val="none" w:sz="0" w:space="0" w:color="auto"/>
        <w:left w:val="none" w:sz="0" w:space="0" w:color="auto"/>
        <w:bottom w:val="none" w:sz="0" w:space="0" w:color="auto"/>
        <w:right w:val="none" w:sz="0" w:space="0" w:color="auto"/>
      </w:divBdr>
    </w:div>
    <w:div w:id="1239369184">
      <w:bodyDiv w:val="1"/>
      <w:marLeft w:val="0"/>
      <w:marRight w:val="0"/>
      <w:marTop w:val="0"/>
      <w:marBottom w:val="0"/>
      <w:divBdr>
        <w:top w:val="none" w:sz="0" w:space="0" w:color="auto"/>
        <w:left w:val="none" w:sz="0" w:space="0" w:color="auto"/>
        <w:bottom w:val="none" w:sz="0" w:space="0" w:color="auto"/>
        <w:right w:val="none" w:sz="0" w:space="0" w:color="auto"/>
      </w:divBdr>
    </w:div>
    <w:div w:id="1293636715">
      <w:bodyDiv w:val="1"/>
      <w:marLeft w:val="0"/>
      <w:marRight w:val="0"/>
      <w:marTop w:val="0"/>
      <w:marBottom w:val="0"/>
      <w:divBdr>
        <w:top w:val="none" w:sz="0" w:space="0" w:color="auto"/>
        <w:left w:val="none" w:sz="0" w:space="0" w:color="auto"/>
        <w:bottom w:val="none" w:sz="0" w:space="0" w:color="auto"/>
        <w:right w:val="none" w:sz="0" w:space="0" w:color="auto"/>
      </w:divBdr>
    </w:div>
    <w:div w:id="1385982676">
      <w:bodyDiv w:val="1"/>
      <w:marLeft w:val="0"/>
      <w:marRight w:val="0"/>
      <w:marTop w:val="0"/>
      <w:marBottom w:val="0"/>
      <w:divBdr>
        <w:top w:val="none" w:sz="0" w:space="0" w:color="auto"/>
        <w:left w:val="none" w:sz="0" w:space="0" w:color="auto"/>
        <w:bottom w:val="none" w:sz="0" w:space="0" w:color="auto"/>
        <w:right w:val="none" w:sz="0" w:space="0" w:color="auto"/>
      </w:divBdr>
    </w:div>
    <w:div w:id="1457485860">
      <w:bodyDiv w:val="1"/>
      <w:marLeft w:val="0"/>
      <w:marRight w:val="0"/>
      <w:marTop w:val="0"/>
      <w:marBottom w:val="0"/>
      <w:divBdr>
        <w:top w:val="none" w:sz="0" w:space="0" w:color="auto"/>
        <w:left w:val="none" w:sz="0" w:space="0" w:color="auto"/>
        <w:bottom w:val="none" w:sz="0" w:space="0" w:color="auto"/>
        <w:right w:val="none" w:sz="0" w:space="0" w:color="auto"/>
      </w:divBdr>
    </w:div>
    <w:div w:id="1596982285">
      <w:bodyDiv w:val="1"/>
      <w:marLeft w:val="0"/>
      <w:marRight w:val="0"/>
      <w:marTop w:val="0"/>
      <w:marBottom w:val="0"/>
      <w:divBdr>
        <w:top w:val="none" w:sz="0" w:space="0" w:color="auto"/>
        <w:left w:val="none" w:sz="0" w:space="0" w:color="auto"/>
        <w:bottom w:val="none" w:sz="0" w:space="0" w:color="auto"/>
        <w:right w:val="none" w:sz="0" w:space="0" w:color="auto"/>
      </w:divBdr>
    </w:div>
    <w:div w:id="1712459435">
      <w:bodyDiv w:val="1"/>
      <w:marLeft w:val="0"/>
      <w:marRight w:val="0"/>
      <w:marTop w:val="0"/>
      <w:marBottom w:val="0"/>
      <w:divBdr>
        <w:top w:val="none" w:sz="0" w:space="0" w:color="auto"/>
        <w:left w:val="none" w:sz="0" w:space="0" w:color="auto"/>
        <w:bottom w:val="none" w:sz="0" w:space="0" w:color="auto"/>
        <w:right w:val="none" w:sz="0" w:space="0" w:color="auto"/>
      </w:divBdr>
    </w:div>
    <w:div w:id="1718815907">
      <w:bodyDiv w:val="1"/>
      <w:marLeft w:val="0"/>
      <w:marRight w:val="0"/>
      <w:marTop w:val="0"/>
      <w:marBottom w:val="0"/>
      <w:divBdr>
        <w:top w:val="none" w:sz="0" w:space="0" w:color="auto"/>
        <w:left w:val="none" w:sz="0" w:space="0" w:color="auto"/>
        <w:bottom w:val="none" w:sz="0" w:space="0" w:color="auto"/>
        <w:right w:val="none" w:sz="0" w:space="0" w:color="auto"/>
      </w:divBdr>
    </w:div>
    <w:div w:id="1948190723">
      <w:bodyDiv w:val="1"/>
      <w:marLeft w:val="0"/>
      <w:marRight w:val="0"/>
      <w:marTop w:val="0"/>
      <w:marBottom w:val="0"/>
      <w:divBdr>
        <w:top w:val="none" w:sz="0" w:space="0" w:color="auto"/>
        <w:left w:val="none" w:sz="0" w:space="0" w:color="auto"/>
        <w:bottom w:val="none" w:sz="0" w:space="0" w:color="auto"/>
        <w:right w:val="none" w:sz="0" w:space="0" w:color="auto"/>
      </w:divBdr>
    </w:div>
    <w:div w:id="1950164368">
      <w:bodyDiv w:val="1"/>
      <w:marLeft w:val="0"/>
      <w:marRight w:val="0"/>
      <w:marTop w:val="0"/>
      <w:marBottom w:val="0"/>
      <w:divBdr>
        <w:top w:val="none" w:sz="0" w:space="0" w:color="auto"/>
        <w:left w:val="none" w:sz="0" w:space="0" w:color="auto"/>
        <w:bottom w:val="none" w:sz="0" w:space="0" w:color="auto"/>
        <w:right w:val="none" w:sz="0" w:space="0" w:color="auto"/>
      </w:divBdr>
      <w:divsChild>
        <w:div w:id="88679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omarcamaestrazgo.es" TargetMode="External"/><Relationship Id="rId1" Type="http://schemas.openxmlformats.org/officeDocument/2006/relationships/hyperlink" Target="mailto:secretaria@comarcamaestraz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363E-42FF-4090-83D4-2A1B1F88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MiraElPardalet</dc:creator>
  <cp:keywords/>
  <dc:description/>
  <cp:lastModifiedBy>Marta Retamero</cp:lastModifiedBy>
  <cp:revision>98</cp:revision>
  <cp:lastPrinted>2020-07-17T12:16:00Z</cp:lastPrinted>
  <dcterms:created xsi:type="dcterms:W3CDTF">2020-03-09T09:27:00Z</dcterms:created>
  <dcterms:modified xsi:type="dcterms:W3CDTF">2020-09-22T11:21:00Z</dcterms:modified>
</cp:coreProperties>
</file>